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BA7" w:rsidRPr="006A7BA7" w:rsidRDefault="006A7BA7" w:rsidP="006A7BA7">
      <w:pPr>
        <w:spacing w:before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A7BA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BD10FD8">
            <wp:simplePos x="0" y="0"/>
            <wp:positionH relativeFrom="column">
              <wp:posOffset>4925176</wp:posOffset>
            </wp:positionH>
            <wp:positionV relativeFrom="paragraph">
              <wp:posOffset>231</wp:posOffset>
            </wp:positionV>
            <wp:extent cx="1931035" cy="1290320"/>
            <wp:effectExtent l="0" t="0" r="0" b="5080"/>
            <wp:wrapTight wrapText="bothSides">
              <wp:wrapPolygon edited="0">
                <wp:start x="0" y="0"/>
                <wp:lineTo x="0" y="21472"/>
                <wp:lineTo x="21451" y="21472"/>
                <wp:lineTo x="21451" y="0"/>
                <wp:lineTo x="0" y="0"/>
              </wp:wrapPolygon>
            </wp:wrapTight>
            <wp:docPr id="12" name="Picture 12" descr="Conversation hearts are in many ways a symbol of Valentine's D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ersation hearts are in many ways a symbol of Valentine's Day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BA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The Weird Backstory Behind Those Valentine’s Day Candy Hearts</w:t>
      </w:r>
    </w:p>
    <w:p w:rsidR="006A7BA7" w:rsidRPr="006A7BA7" w:rsidRDefault="006A7BA7" w:rsidP="006A7BA7">
      <w:pPr>
        <w:spacing w:before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A7BA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The history involves a pharmacy and America's first candy machine.</w:t>
      </w:r>
    </w:p>
    <w:p w:rsidR="006A7BA7" w:rsidRPr="006A7BA7" w:rsidRDefault="006A7BA7" w:rsidP="006A7BA7">
      <w:pPr>
        <w:spacing w:before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Source:  https://www.huffpost.com/entry/history-of-conversation-hearts_n_5a72a8e1e4b06fa61b4d60ef</w:t>
      </w: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"https://facebook.com/share.php?u=https%3A%2F%2Fwww.huffpost.com%2Fentry%2Fhistory-of-conversation-hearts_n_5a72a8e1e4b06fa61b4d60ef%3Futm_campaign%3Dshare_facebook%26ncid%3Dengmodushpmg00000003" \t "_blank" </w:instrText>
      </w: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</w:p>
    <w:p w:rsidR="006A7BA7" w:rsidRPr="006A7BA7" w:rsidRDefault="006A7BA7" w:rsidP="006A7BA7">
      <w:pPr>
        <w:spacing w:before="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Conversation hearts are in many ways a symbol of Valentine's Day.</w:t>
      </w: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Conversation hearts, </w:t>
      </w:r>
      <w:proofErr w:type="spellStart"/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Necco</w:t>
      </w:r>
      <w:proofErr w:type="spellEnd"/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hearts, candy hearts, Sweethearts ― people use many different names to describe those tiny chunks of candy sporting short messages that are ubiquitous around Valentine’s Day.</w:t>
      </w: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But when it comes to actually eating real conversation hearts... well, let’s just say it’s a divisive topic.</w:t>
      </w: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"/>
        </w:rPr>
      </w:pP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Frankly, the debate is up there with </w:t>
      </w:r>
      <w:hyperlink r:id="rId5" w:tgtFrame="_blank" w:history="1">
        <w:r w:rsidRPr="006A7B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candy corn</w:t>
        </w:r>
      </w:hyperlink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and </w:t>
      </w:r>
      <w:hyperlink r:id="rId6" w:tgtFrame="_blank" w:history="1">
        <w:r w:rsidRPr="006A7B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marshmallow Peeps</w:t>
        </w:r>
      </w:hyperlink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"/>
        </w:rPr>
        <w:t xml:space="preserve"> </w:t>
      </w: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But what are they even made of? And where did they come from? In honor of Valentine’s Day, we took a look at the history and process behind conversation hearts.</w:t>
      </w:r>
    </w:p>
    <w:p w:rsidR="006A7BA7" w:rsidRPr="006A7BA7" w:rsidRDefault="006A7BA7" w:rsidP="006A7BA7">
      <w:pPr>
        <w:spacing w:before="90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FIRST KISS: The history of the hearts</w:t>
      </w: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story of conversation hearts begins in 1847, when a Boston pharmacist named </w:t>
      </w:r>
      <w:hyperlink r:id="rId7" w:anchor="v=snippet&amp;q=oliver%20chase&amp;f=false" w:tgtFrame="_blank" w:history="1">
        <w:r w:rsidRPr="006A7B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Oliver Chase</w:t>
        </w:r>
      </w:hyperlink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invented a machine that would make it easier to produce lozenges.</w:t>
      </w: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At the time, </w:t>
      </w:r>
      <w:hyperlink r:id="rId8" w:anchor="v=snippet&amp;q=oliver%20chase&amp;f=false" w:tgtFrame="_blank" w:history="1">
        <w:r w:rsidRPr="006A7B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apothecary lozenges</w:t>
        </w:r>
      </w:hyperlink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(basically medicine mixed with sugar paste) were in high demand as a popular remedy for sore throats and other ailments. But making them was a labor-intensive process that involved pulverization with a mortar and pestle, kneading dough, rolling it out and cutting it into small discs.</w:t>
      </w: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4416021</wp:posOffset>
            </wp:positionH>
            <wp:positionV relativeFrom="paragraph">
              <wp:posOffset>747395</wp:posOffset>
            </wp:positionV>
            <wp:extent cx="2566035" cy="1737995"/>
            <wp:effectExtent l="0" t="0" r="0" b="1905"/>
            <wp:wrapTight wrapText="bothSides">
              <wp:wrapPolygon edited="0">
                <wp:start x="0" y="0"/>
                <wp:lineTo x="0" y="21466"/>
                <wp:lineTo x="21488" y="21466"/>
                <wp:lineTo x="21488" y="0"/>
                <wp:lineTo x="0" y="0"/>
              </wp:wrapPolygon>
            </wp:wrapTight>
            <wp:docPr id="4" name="Picture 4" descr="The history of conversation hearts&amp;nbsp;is connected to the history of&amp;nbsp;Necco waf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history of conversation hearts&amp;nbsp;is connected to the history of&amp;nbsp;Necco wafer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Oliver simplified the process with his </w:t>
      </w:r>
      <w:hyperlink r:id="rId10" w:anchor="v=onepage&amp;q&amp;f=false" w:tgtFrame="_blank" w:history="1">
        <w:r w:rsidRPr="006A7B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lozenge cutter</w:t>
        </w:r>
      </w:hyperlink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often considered America’s </w:t>
      </w:r>
      <w:hyperlink r:id="rId11" w:anchor="v=snippet&amp;q=oliver%20chase&amp;f=false" w:tgtFrame="_blank" w:history="1">
        <w:r w:rsidRPr="006A7B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first candy-making machine</w:t>
        </w:r>
      </w:hyperlink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The pharmacist then shifted his focus from medicinal lozenges to straight candy, and </w:t>
      </w:r>
      <w:hyperlink r:id="rId12" w:tgtFrame="_blank" w:history="1">
        <w:r w:rsidRPr="006A7B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founded</w:t>
        </w:r>
      </w:hyperlink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3" w:tgtFrame="_blank" w:history="1">
        <w:r w:rsidRPr="006A7B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Chase and Company</w:t>
        </w:r>
      </w:hyperlink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which later became the </w:t>
      </w:r>
      <w:hyperlink r:id="rId14" w:tgtFrame="_blank" w:history="1">
        <w:r w:rsidRPr="006A7B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New England Confectionery Company</w:t>
        </w:r>
      </w:hyperlink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or </w:t>
      </w:r>
      <w:proofErr w:type="spellStart"/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Necco</w:t>
      </w:r>
      <w:proofErr w:type="spellEnd"/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A7BA7" w:rsidRPr="006A7BA7" w:rsidRDefault="006A7BA7" w:rsidP="006A7BA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INCLUDEPICTURE "https://img.huffingtonpost.com/asset/5a7a04fd2d00001f00943eb8.jpeg?ops=scalefit_720_noupscale" \* MERGEFORMATINET </w:instrText>
      </w: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history of conversation hearts is connected to the history of </w:t>
      </w:r>
      <w:proofErr w:type="spellStart"/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Necco</w:t>
      </w:r>
      <w:proofErr w:type="spellEnd"/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wafers.</w:t>
      </w: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candy lozenges became what we know today as </w:t>
      </w:r>
      <w:proofErr w:type="spellStart"/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Necco</w:t>
      </w:r>
      <w:proofErr w:type="spellEnd"/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wafers.</w:t>
      </w: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 1866, Daniel Chase, brother of Oliver, devised a way </w:t>
      </w:r>
      <w:hyperlink r:id="rId15" w:tgtFrame="_blank" w:history="1">
        <w:r w:rsidRPr="006A7B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to press words</w:t>
        </w:r>
      </w:hyperlink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onto the candy lozenges, using a felt roller pad moistened with vegetable coloring (usually red).</w:t>
      </w: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There are a few different theories about the inspiration behind these special printed lozenges.</w:t>
      </w: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One </w:t>
      </w:r>
      <w:hyperlink r:id="rId16" w:tgtFrame="_blank" w:history="1">
        <w:r w:rsidRPr="006A7B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unverified</w:t>
        </w:r>
      </w:hyperlink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7" w:tgtFrame="_blank" w:history="1">
        <w:r w:rsidRPr="006A7B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legend</w:t>
        </w:r>
      </w:hyperlink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claims that Union soldiers in the Civil War carried around </w:t>
      </w:r>
      <w:proofErr w:type="spellStart"/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Necco</w:t>
      </w:r>
      <w:proofErr w:type="spellEnd"/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wafers, then known as “hub wafers,” and the practice of sending romantic letters to soldiers sparked the idea for conversation hearts.</w:t>
      </w: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Others suggest that Daniel was inspired by the growing popularity of </w:t>
      </w:r>
      <w:hyperlink r:id="rId18" w:tgtFrame="_blank" w:history="1">
        <w:r w:rsidRPr="006A7B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Valentine’s Day cards</w:t>
        </w:r>
      </w:hyperlink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which Massachusetts resident </w:t>
      </w:r>
      <w:hyperlink r:id="rId19" w:tgtFrame="_blank" w:history="1">
        <w:r w:rsidRPr="006A7B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Esther Howland</w:t>
        </w:r>
      </w:hyperlink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started selling in the mid-1800s.</w:t>
      </w: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4571884</wp:posOffset>
            </wp:positionH>
            <wp:positionV relativeFrom="paragraph">
              <wp:posOffset>609600</wp:posOffset>
            </wp:positionV>
            <wp:extent cx="2400300" cy="1633220"/>
            <wp:effectExtent l="0" t="0" r="0" b="5080"/>
            <wp:wrapTight wrapText="bothSides">
              <wp:wrapPolygon edited="0">
                <wp:start x="0" y="0"/>
                <wp:lineTo x="0" y="21499"/>
                <wp:lineTo x="21486" y="21499"/>
                <wp:lineTo x="21486" y="0"/>
                <wp:lineTo x="0" y="0"/>
              </wp:wrapPolygon>
            </wp:wrapTight>
            <wp:docPr id="3" name="Picture 3" descr="The original &quot;conversation candies&quot; were not hearts, but new shapes were added at the start of the 20th century.&amp;nbs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original &quot;conversation candies&quot; were not hearts, but new shapes were added at the start of the 20th century.&amp;nbsp;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What seems like a more likely explanation is that Daniel drew his inspiration from </w:t>
      </w:r>
      <w:hyperlink r:id="rId21" w:tgtFrame="_blank" w:history="1">
        <w:r w:rsidRPr="006A7B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cockles</w:t>
        </w:r>
      </w:hyperlink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a popular candy shaped like a scallop shell that contained a “</w:t>
      </w:r>
      <w:hyperlink r:id="rId22" w:tgtFrame="_blank" w:history="1">
        <w:r w:rsidRPr="006A7B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motto</w:t>
        </w:r>
      </w:hyperlink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 printed on thin, rolled-up paper. He decided to devise a way to print the messages directly onto candy.</w:t>
      </w:r>
    </w:p>
    <w:p w:rsidR="006A7BA7" w:rsidRPr="006A7BA7" w:rsidRDefault="006A7BA7" w:rsidP="006A7BA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INCLUDEPICTURE "https://img.huffingtonpost.com/asset/5a7c72d91e00002c007ab1ea.jpeg?ops=scalefit_720_noupscale" \* MERGEFORMATINET </w:instrText>
      </w: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original "conversation candies" were not hearts, but new shapes were added at the start of the 20th century. </w:t>
      </w: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Daniel’s “conversation candies” or “</w:t>
      </w:r>
      <w:hyperlink r:id="rId23" w:tgtFrame="_blank" w:history="1">
        <w:r w:rsidRPr="006A7B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motto lozenges</w:t>
        </w:r>
      </w:hyperlink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 were not heart-shaped until </w:t>
      </w:r>
      <w:hyperlink r:id="rId24" w:tgtFrame="_blank" w:history="1">
        <w:r w:rsidRPr="006A7B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1902</w:t>
        </w:r>
      </w:hyperlink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Around that time, the candy, previously sold as simple discs, also started appearing in fun shapes like baseballs, horseshoes and watches.</w:t>
      </w: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Conversation hearts were a big success, and over the next century, other small candy companies started offering similar products. With the acquisition of Stark Candy Company in 1990, </w:t>
      </w:r>
      <w:proofErr w:type="spellStart"/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Necco</w:t>
      </w:r>
      <w:proofErr w:type="spellEnd"/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says it became “the </w:t>
      </w:r>
      <w:hyperlink r:id="rId25" w:tgtFrame="_blank" w:history="1">
        <w:r w:rsidRPr="006A7B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leading manufacturer</w:t>
        </w:r>
      </w:hyperlink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of conversation hearts.”</w:t>
      </w:r>
    </w:p>
    <w:p w:rsid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Today, the company claims to produce </w:t>
      </w:r>
      <w:hyperlink r:id="rId26" w:tgtFrame="_blank" w:history="1">
        <w:r w:rsidRPr="006A7B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about 100,000 pounds</w:t>
        </w:r>
      </w:hyperlink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of Sweethearts every day from mid-February through January. It produces approximately </w:t>
      </w:r>
      <w:hyperlink r:id="rId27" w:tgtFrame="_blank" w:history="1">
        <w:r w:rsidRPr="006A7B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8 billion</w:t>
        </w:r>
      </w:hyperlink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candy hearts each year.</w:t>
      </w:r>
    </w:p>
    <w:p w:rsid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UR SWEET: What they’re made of</w:t>
      </w: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Necco</w:t>
      </w:r>
      <w:proofErr w:type="spellEnd"/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offers classic Sweethearts, as well as sugar-free, chocolate, “color your own” and “dazzled” </w:t>
      </w:r>
      <w:hyperlink r:id="rId28" w:tgtFrame="_blank" w:history="1">
        <w:r w:rsidRPr="006A7B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varieties</w:t>
        </w:r>
      </w:hyperlink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The company website </w:t>
      </w:r>
      <w:hyperlink r:id="rId29" w:tgtFrame="_blank" w:history="1">
        <w:r w:rsidRPr="006A7B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describes how</w:t>
        </w:r>
      </w:hyperlink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the classic candy hearts are made.</w:t>
      </w: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6A7BA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696999</wp:posOffset>
            </wp:positionV>
            <wp:extent cx="2846705" cy="2244725"/>
            <wp:effectExtent l="0" t="0" r="0" b="3175"/>
            <wp:wrapTight wrapText="bothSides">
              <wp:wrapPolygon edited="0">
                <wp:start x="0" y="0"/>
                <wp:lineTo x="0" y="21508"/>
                <wp:lineTo x="21489" y="21508"/>
                <wp:lineTo x="21489" y="0"/>
                <wp:lineTo x="0" y="0"/>
              </wp:wrapPolygon>
            </wp:wrapTight>
            <wp:docPr id="2" name="Picture 2" descr="Dough for orange Sweethearts at a&amp;nbsp;Necco factory in Revere, Massachuset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ugh for orange Sweethearts at a&amp;nbsp;Necco factory in Revere, Massachusetts.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Manufacturers combine sugar, corn syrup, cornstarch, flavors, gums and colors into a mixing machine to create a dough, which then goes into a machine that presses it flat, stamps it with sayings and cuts it into hearts. After 30 minutes in a “drying tunnel,” the six different heart flavors are mixed together and packaged.</w:t>
      </w:r>
    </w:p>
    <w:p w:rsidR="006A7BA7" w:rsidRPr="006A7BA7" w:rsidRDefault="006A7BA7" w:rsidP="006A7BA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INCLUDEPICTURE "https://img.huffingtonpost.com/asset/5a7c72622000004d00eae44d.jpeg?ops=scalefit_720_noupscale" \* MERGEFORMATINET </w:instrText>
      </w: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Dough for orange Sweethearts at a </w:t>
      </w:r>
      <w:proofErr w:type="spellStart"/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Necco</w:t>
      </w:r>
      <w:proofErr w:type="spellEnd"/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factory in Revere, Massachusetts.</w:t>
      </w: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According to the ingredient list on the box, Sweethearts contain sugar, corn syrup, dextrose, </w:t>
      </w:r>
      <w:proofErr w:type="spellStart"/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glycerine</w:t>
      </w:r>
      <w:proofErr w:type="spellEnd"/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artificial and natural flavors, gelatin, vegetable gums (</w:t>
      </w:r>
      <w:proofErr w:type="spellStart"/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tragacanth</w:t>
      </w:r>
      <w:proofErr w:type="spellEnd"/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xanthan and </w:t>
      </w:r>
      <w:proofErr w:type="spellStart"/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arabic</w:t>
      </w:r>
      <w:proofErr w:type="spellEnd"/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citric acid, and artificial colors (red 3, yellow 5, yellow 6, red 40, blue 1).</w:t>
      </w:r>
    </w:p>
    <w:p w:rsid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So, no, they’re not made of chalk.</w:t>
      </w:r>
    </w:p>
    <w:p w:rsid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TEXT ME: The sayings</w:t>
      </w: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phrases on conversation hearts have an interesting history. Daniel Chase’s original printed lozenges were a bit larger, and sported </w:t>
      </w:r>
      <w:hyperlink r:id="rId31" w:anchor="v=onepage&amp;q&amp;f=false" w:tgtFrame="_blank" w:history="1">
        <w:r w:rsidRPr="006A7B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longer phrases</w:t>
        </w:r>
      </w:hyperlink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like “HOW LONG SHALL I HAVE TO WAIT? PLEASE BE CONSIDERATE” and “WHY IS A STYLISH GIRL LIKE YOU A </w:t>
      </w: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THRIFTY HOUSEKEEPER?” (The answer, on the other side: “BECAUSE SHE MAKES A BIG BUSTLE ABOUT A LITTLE WAIST.”)</w:t>
      </w: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There were also a number of </w:t>
      </w:r>
      <w:hyperlink r:id="rId32" w:tgtFrame="_blank" w:history="1">
        <w:r w:rsidRPr="006A7B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wedding-themed</w:t>
        </w:r>
      </w:hyperlink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sayings, some more encouraging than others: “MARRIED IN WHITE, YOU HAVE CHOSEN RIGHT”; “MARRIED IN SATIN, LOVE WILL NOT BE LASTING”; “MARRIED IN PINK, HE WILL TAKE TO DRINK.”</w:t>
      </w: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Over time, these were shortened to the more familiar “BE MINE” and “KISS ME” fare.</w:t>
      </w:r>
    </w:p>
    <w:p w:rsidR="006A7BA7" w:rsidRPr="006A7BA7" w:rsidRDefault="006A7BA7" w:rsidP="006A7BA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INCLUDEPICTURE "https://img.huffingtonpost.com/asset/5a7c81b12100005000600a5b.jpeg?ops=scalefit_720_noupscale" \* MERGEFORMATINET </w:instrText>
      </w: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6A7BA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709477" cy="1915160"/>
            <wp:effectExtent l="0" t="0" r="0" b="2540"/>
            <wp:docPr id="1" name="Picture 1" descr="Necco&amp;nbsp;candy hearts from 1998 with phrases like &quot;YOU GO GIRL&quot; and &quot;WEB SITE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cco&amp;nbsp;candy hearts from 1998 with phrases like &quot;YOU GO GIRL&quot; and &quot;WEB SITE.&quot;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202" cy="192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Necco</w:t>
      </w:r>
      <w:proofErr w:type="spellEnd"/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candy hearts from 1998 with phrases like "YOU GO GIRL" and "WEB SITE."</w:t>
      </w: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Necco</w:t>
      </w:r>
      <w:proofErr w:type="spellEnd"/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has added and dropped phrases from its Sweethearts line to keep up with the way people speak. (</w:t>
      </w:r>
      <w:hyperlink r:id="rId34" w:tgtFrame="_blank" w:history="1">
        <w:r w:rsidRPr="006A7B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See</w:t>
        </w:r>
      </w:hyperlink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“FAX ME,” “GROOVY” and “YOU ARE GAY.”)</w:t>
      </w: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company has also partnered with the “Twilight” movie franchise to offer hearts with sayings like “BITE ME,” “LIVE 4 EVER” and “FORKS.”</w:t>
      </w: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For </w:t>
      </w:r>
      <w:proofErr w:type="spellStart"/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Necco’s</w:t>
      </w:r>
      <w:proofErr w:type="spellEnd"/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35" w:tgtFrame="_blank" w:history="1">
        <w:r w:rsidRPr="006A7B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150th anniversary</w:t>
        </w:r>
      </w:hyperlink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in 1997, the candy maker brought back a message from the early 20th century: “THE ONE I LOVE.” Today, the company offers </w:t>
      </w:r>
      <w:hyperlink r:id="rId36" w:tgtFrame="_blank" w:history="1">
        <w:r w:rsidRPr="006A7B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Spanish-language Sweethearts</w:t>
        </w:r>
      </w:hyperlink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with phrases like “TE AMO.”</w:t>
      </w:r>
    </w:p>
    <w:p w:rsidR="006A7BA7" w:rsidRPr="006A7BA7" w:rsidRDefault="006A7BA7" w:rsidP="006A7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Your own feelings about conversation hearts, of course, may vary. But at least now you’ll have a bit more context when you and a fellow candy partisan are arguing whether these hearts are “SO FINE” or “NO WAY.”</w:t>
      </w:r>
    </w:p>
    <w:p w:rsidR="002653F0" w:rsidRPr="006A7BA7" w:rsidRDefault="006A7BA7" w:rsidP="006A7BA7"/>
    <w:sectPr w:rsidR="002653F0" w:rsidRPr="006A7BA7" w:rsidSect="006A7B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A7"/>
    <w:rsid w:val="00002F5F"/>
    <w:rsid w:val="00492EE2"/>
    <w:rsid w:val="006A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D4AD"/>
  <w15:chartTrackingRefBased/>
  <w15:docId w15:val="{606AD964-BDCA-424F-AC5D-A5102863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7BA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A7BA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B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A7BA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A7B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7B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weetauthor-name">
    <w:name w:val="tweetauthor-name"/>
    <w:basedOn w:val="DefaultParagraphFont"/>
    <w:rsid w:val="006A7BA7"/>
  </w:style>
  <w:style w:type="character" w:customStyle="1" w:styleId="tweetauthor-screenname">
    <w:name w:val="tweetauthor-screenname"/>
    <w:basedOn w:val="DefaultParagraphFont"/>
    <w:rsid w:val="006A7BA7"/>
  </w:style>
  <w:style w:type="character" w:customStyle="1" w:styleId="followbutton-bird">
    <w:name w:val="followbutton-bird"/>
    <w:basedOn w:val="DefaultParagraphFont"/>
    <w:rsid w:val="006A7BA7"/>
  </w:style>
  <w:style w:type="paragraph" w:customStyle="1" w:styleId="tweet-text">
    <w:name w:val="tweet-text"/>
    <w:basedOn w:val="Normal"/>
    <w:rsid w:val="006A7B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weetinfo-heartstat">
    <w:name w:val="tweetinfo-heartstat"/>
    <w:basedOn w:val="DefaultParagraphFont"/>
    <w:rsid w:val="006A7BA7"/>
  </w:style>
  <w:style w:type="character" w:customStyle="1" w:styleId="u-hiddenvisually">
    <w:name w:val="u-hiddenvisually"/>
    <w:basedOn w:val="DefaultParagraphFont"/>
    <w:rsid w:val="006A7BA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7BA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7BA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7BA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7BA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1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282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8697">
              <w:marLeft w:val="0"/>
              <w:marRight w:val="1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4467">
                  <w:marLeft w:val="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087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074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556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017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946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8731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8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623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1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99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47585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173355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8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3804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67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12872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6392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1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199328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672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5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62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1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421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115149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270431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37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3006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7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931281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131576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114481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9707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3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44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2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648533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23385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5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8972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05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16119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348098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123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825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834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6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78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011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488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595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139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880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0322">
                  <w:marLeft w:val="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268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042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378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069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402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345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0086">
                  <w:marLeft w:val="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657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388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249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0038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061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484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6490">
                  <w:marLeft w:val="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291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381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603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48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067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572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7378">
                  <w:marLeft w:val="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299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85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061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218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ater.com/2015/10/30/9630790/necco-wafers-sweethearts-mary-janes" TargetMode="External"/><Relationship Id="rId18" Type="http://schemas.openxmlformats.org/officeDocument/2006/relationships/hyperlink" Target="http://mentalfloss.com/article/61510/history-conversation-heart" TargetMode="External"/><Relationship Id="rId26" Type="http://schemas.openxmlformats.org/officeDocument/2006/relationships/hyperlink" Target="http://www.necco.com/candy/sweethearts/history.aspx" TargetMode="External"/><Relationship Id="rId21" Type="http://schemas.openxmlformats.org/officeDocument/2006/relationships/hyperlink" Target="https://blogs.loc.gov/inside_adams/2011/02/cockles-motto-lonzenges-and-sweethearts/" TargetMode="External"/><Relationship Id="rId34" Type="http://schemas.openxmlformats.org/officeDocument/2006/relationships/hyperlink" Target="https://www.theatlantic.com/business/archive/2013/02/you-are-gay-fax-me-lets-read-and-17-more-amazing-retired-sweetheart-candy-sayings/273137/" TargetMode="External"/><Relationship Id="rId7" Type="http://schemas.openxmlformats.org/officeDocument/2006/relationships/hyperlink" Target="https://books.google.com/books?id=2NyTUwbHrGMC&amp;printsec=frontcover&amp;dq=boston+pharmacist+%22oliver+chase%22&amp;hl=en&amp;sa=X&amp;ved=0ahUKEwi73_-m-pHZAhVGzFMKHUHRDmUQ6AEILTAB" TargetMode="External"/><Relationship Id="rId12" Type="http://schemas.openxmlformats.org/officeDocument/2006/relationships/hyperlink" Target="https://blogs.loc.gov/inside_adams/2011/02/cockles-motto-lonzenges-and-sweethearts/" TargetMode="External"/><Relationship Id="rId17" Type="http://schemas.openxmlformats.org/officeDocument/2006/relationships/hyperlink" Target="http://mentalfloss.com/article/61510/history-conversation-heart" TargetMode="External"/><Relationship Id="rId25" Type="http://schemas.openxmlformats.org/officeDocument/2006/relationships/hyperlink" Target="http://www.necco.com/About.aspx" TargetMode="External"/><Relationship Id="rId33" Type="http://schemas.openxmlformats.org/officeDocument/2006/relationships/image" Target="media/image5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histsociety.blogspot.com/2012/02/civil-war-soldiers-and-conversation.html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://www.necco.com/Candy/Sweethearts/HowIts-Made-Sweethearts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twitter.com/i/moments/847865762186502149?lang=en" TargetMode="External"/><Relationship Id="rId11" Type="http://schemas.openxmlformats.org/officeDocument/2006/relationships/hyperlink" Target="https://books.google.com/books?id=2NyTUwbHrGMC&amp;printsec=frontcover&amp;dq=boston+pharmacist+%22oliver+chase%22&amp;hl=en&amp;sa=X&amp;ved=0ahUKEwi73_-m-pHZAhVGzFMKHUHRDmUQ6AEILTAB" TargetMode="External"/><Relationship Id="rId24" Type="http://schemas.openxmlformats.org/officeDocument/2006/relationships/hyperlink" Target="http://www.necco.com/About.aspx" TargetMode="External"/><Relationship Id="rId32" Type="http://schemas.openxmlformats.org/officeDocument/2006/relationships/hyperlink" Target="http://theplate.nationalgeographic.com/2016/02/13/chalk-full-of-love-the-evolution-of-conversation-hearts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huffpost.com/entry/candy-corn-debate_n_59d23eb8e4b09538b50998f0" TargetMode="External"/><Relationship Id="rId15" Type="http://schemas.openxmlformats.org/officeDocument/2006/relationships/hyperlink" Target="http://www.necco.com/about.aspx" TargetMode="External"/><Relationship Id="rId23" Type="http://schemas.openxmlformats.org/officeDocument/2006/relationships/hyperlink" Target="https://blogs.loc.gov/inside_adams/2011/02/cockles-motto-lonzenges-and-sweethearts/" TargetMode="External"/><Relationship Id="rId28" Type="http://schemas.openxmlformats.org/officeDocument/2006/relationships/hyperlink" Target="http://www.necco.com/Candy/Sweethearts/Sweethearts.aspx" TargetMode="External"/><Relationship Id="rId36" Type="http://schemas.openxmlformats.org/officeDocument/2006/relationships/hyperlink" Target="http://www.necco.com/Candy/Sweethearts/En-Espanol-Sweethearts.aspx" TargetMode="External"/><Relationship Id="rId10" Type="http://schemas.openxmlformats.org/officeDocument/2006/relationships/hyperlink" Target="https://books.google.com/books?id=DOJMAgAAQBAJ&amp;pg=RA1-PA696&amp;dq=oliver+chase+necco&amp;hl=en&amp;sa=X&amp;ved=0ahUKEwjNruPx9JHZAhXSo1kKHf4zBsYQ6AEIKTAA" TargetMode="External"/><Relationship Id="rId19" Type="http://schemas.openxmlformats.org/officeDocument/2006/relationships/hyperlink" Target="http://time.com/4663003/esther-howland-valentines/" TargetMode="External"/><Relationship Id="rId31" Type="http://schemas.openxmlformats.org/officeDocument/2006/relationships/hyperlink" Target="https://books.google.com/books?id=-DL6SqOwx3kC&amp;lpg=PA221&amp;dq=%22oliver%20chase%22%20necco&amp;pg=PA222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://www.necco.com/about.aspx" TargetMode="External"/><Relationship Id="rId22" Type="http://schemas.openxmlformats.org/officeDocument/2006/relationships/hyperlink" Target="http://www.necco.com/About.aspx" TargetMode="External"/><Relationship Id="rId27" Type="http://schemas.openxmlformats.org/officeDocument/2006/relationships/hyperlink" Target="http://www.dispatch.com/content/stories/food/2016/02/10/150-years-of-sweet-nothings-for-candy-hearts.html" TargetMode="External"/><Relationship Id="rId30" Type="http://schemas.openxmlformats.org/officeDocument/2006/relationships/image" Target="media/image4.jpeg"/><Relationship Id="rId35" Type="http://schemas.openxmlformats.org/officeDocument/2006/relationships/hyperlink" Target="http://www.countryliving.com/entertaining/advice/a288/necco-sweethearts-candy/" TargetMode="External"/><Relationship Id="rId8" Type="http://schemas.openxmlformats.org/officeDocument/2006/relationships/hyperlink" Target="https://books.google.com/books?id=2NyTUwbHrGMC&amp;printsec=frontcover&amp;dq=boston+pharmacist+%22oliver+chase%22&amp;hl=en&amp;sa=X&amp;ved=0ahUKEwi73_-m-pHZAhVGzFMKHUHRDmUQ6AEILTAB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1473</Words>
  <Characters>8399</Characters>
  <Application>Microsoft Office Word</Application>
  <DocSecurity>0</DocSecurity>
  <Lines>69</Lines>
  <Paragraphs>19</Paragraphs>
  <ScaleCrop>false</ScaleCrop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2020-02-10T00:02:00Z</dcterms:created>
  <dcterms:modified xsi:type="dcterms:W3CDTF">2020-02-10T00:09:00Z</dcterms:modified>
</cp:coreProperties>
</file>